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B2E3" w14:textId="24D3A782" w:rsidR="00F14D9E" w:rsidRDefault="00F14D9E" w:rsidP="00F14D9E">
      <w:pPr>
        <w:pStyle w:val="a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FAE27" wp14:editId="7A1AB164">
            <wp:simplePos x="0" y="0"/>
            <wp:positionH relativeFrom="column">
              <wp:posOffset>-1062990</wp:posOffset>
            </wp:positionH>
            <wp:positionV relativeFrom="paragraph">
              <wp:posOffset>0</wp:posOffset>
            </wp:positionV>
            <wp:extent cx="7490460" cy="10304780"/>
            <wp:effectExtent l="0" t="0" r="0" b="1270"/>
            <wp:wrapTopAndBottom/>
            <wp:docPr id="14995339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3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12D09" w14:textId="05380320" w:rsidR="00CF19F1" w:rsidRPr="00CF19F1" w:rsidRDefault="00CF19F1" w:rsidP="00CF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lastRenderedPageBreak/>
        <w:t xml:space="preserve">2.4. Документооборот в 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Центре развития и творчества «Наши дети»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осуществляется на русском языке –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государственном языке Российской Федерации. Документы об образовании оформляются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на государственном языке Российской Федерации – русском языке.</w:t>
      </w:r>
    </w:p>
    <w:p w14:paraId="7F632739" w14:textId="5DE46C95" w:rsidR="00CF19F1" w:rsidRPr="00CF19F1" w:rsidRDefault="00CF19F1" w:rsidP="00CF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2.5. Иностранные граждане и лица без гражданства все документы представляют в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Центре развития и творчества «Наши дети»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на русском языке или вместе с заверенным в установленном порядке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переводом на русский язык.</w:t>
      </w:r>
    </w:p>
    <w:p w14:paraId="3C3D5C1C" w14:textId="424CF071" w:rsidR="00CF19F1" w:rsidRPr="00CF19F1" w:rsidRDefault="00CF19F1" w:rsidP="001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2.6. Граждане Российской Федерации, иностранные граждане и лица без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гражданства получают дополнительное образование в 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Центра развития и творчества «Наши дети»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на русском языке по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дополнительным общеобразовательным программам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.</w:t>
      </w:r>
    </w:p>
    <w:p w14:paraId="1903680E" w14:textId="77777777" w:rsidR="00CF19F1" w:rsidRPr="00CF19F1" w:rsidRDefault="00CF19F1" w:rsidP="00CF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3 Заключительные положения.</w:t>
      </w:r>
    </w:p>
    <w:p w14:paraId="58FB3078" w14:textId="7B544205" w:rsidR="00CF19F1" w:rsidRPr="00CF19F1" w:rsidRDefault="00CF19F1" w:rsidP="00CF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3.1. Настоящее Положение является локальным нормативным актом 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Центра развития и творчества «Наши дети»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вступает в силу с даты его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утверждения приказом 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руководителя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Центра развития и творчества «Наши дети»</w:t>
      </w:r>
      <w:r w:rsidRPr="00CF19F1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и действуют бессрочно.</w:t>
      </w:r>
    </w:p>
    <w:p w14:paraId="2BDD31F5" w14:textId="357B88D2" w:rsidR="0014569C" w:rsidRPr="0014569C" w:rsidRDefault="0014569C" w:rsidP="001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3.2. Все изменения и (или) дополнения, вносимые в настоящее Положение,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оформляются в письменной форме, принимаются на Педагогическом совете 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Центра развития и творчества «Наши дети</w:t>
      </w:r>
      <w:r w:rsidR="000821C8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»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, и вступают в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силу с даты утверждения </w:t>
      </w:r>
      <w:r w:rsidR="000821C8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руководителем Центра развития и творчества «Наши дети»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.</w:t>
      </w:r>
    </w:p>
    <w:p w14:paraId="24EE1310" w14:textId="0094BE1B" w:rsidR="0014569C" w:rsidRPr="0014569C" w:rsidRDefault="0014569C" w:rsidP="001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3.3. После принятия Положения в новой редакции (или изменений и дополнений в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Положение) предыдущая редакция автоматически утрачивает силу.</w:t>
      </w:r>
    </w:p>
    <w:p w14:paraId="7733D16E" w14:textId="180058D4" w:rsidR="0014569C" w:rsidRPr="0014569C" w:rsidRDefault="0014569C" w:rsidP="001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3.4.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Положение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подлежит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актуализации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при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изменении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действующего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законодательства.</w:t>
      </w:r>
    </w:p>
    <w:p w14:paraId="75620273" w14:textId="36C340EA" w:rsidR="00CF19F1" w:rsidRPr="00E928D1" w:rsidRDefault="0014569C" w:rsidP="001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3.5.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Настоящее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Положение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подлежит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размещению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на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официальном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сайте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</w:t>
      </w:r>
      <w:r w:rsidR="000821C8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Центра развития и творчества «Наши дети»</w:t>
      </w:r>
      <w:r w:rsidRPr="0014569C"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  <w:t>.</w:t>
      </w:r>
    </w:p>
    <w:p w14:paraId="0F3837FF" w14:textId="77777777" w:rsidR="00E928D1" w:rsidRPr="0014569C" w:rsidRDefault="00E928D1" w:rsidP="0014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</w:p>
    <w:p w14:paraId="46265C70" w14:textId="77777777" w:rsidR="003D7378" w:rsidRPr="0014569C" w:rsidRDefault="003D7378">
      <w:pPr>
        <w:rPr>
          <w:rFonts w:ascii="Times New Roman" w:eastAsia="Times New Roman" w:hAnsi="Times New Roman" w:cs="Times New Roman"/>
          <w:color w:val="1A1A1A"/>
          <w:kern w:val="0"/>
          <w:sz w:val="23"/>
          <w:szCs w:val="23"/>
          <w:lang w:eastAsia="ru-RU"/>
          <w14:ligatures w14:val="none"/>
        </w:rPr>
      </w:pPr>
    </w:p>
    <w:sectPr w:rsidR="003D7378" w:rsidRPr="0014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848F" w14:textId="77777777" w:rsidR="00D81E24" w:rsidRDefault="00D81E24" w:rsidP="003D7378">
      <w:pPr>
        <w:spacing w:after="0" w:line="240" w:lineRule="auto"/>
      </w:pPr>
      <w:r>
        <w:separator/>
      </w:r>
    </w:p>
  </w:endnote>
  <w:endnote w:type="continuationSeparator" w:id="0">
    <w:p w14:paraId="7EB511E5" w14:textId="77777777" w:rsidR="00D81E24" w:rsidRDefault="00D81E24" w:rsidP="003D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09D1" w14:textId="77777777" w:rsidR="00D81E24" w:rsidRDefault="00D81E24" w:rsidP="003D7378">
      <w:pPr>
        <w:spacing w:after="0" w:line="240" w:lineRule="auto"/>
      </w:pPr>
      <w:r>
        <w:separator/>
      </w:r>
    </w:p>
  </w:footnote>
  <w:footnote w:type="continuationSeparator" w:id="0">
    <w:p w14:paraId="4EA4B8BB" w14:textId="77777777" w:rsidR="00D81E24" w:rsidRDefault="00D81E24" w:rsidP="003D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EE5"/>
    <w:multiLevelType w:val="hybridMultilevel"/>
    <w:tmpl w:val="7FC2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15A4D"/>
    <w:multiLevelType w:val="hybridMultilevel"/>
    <w:tmpl w:val="F7AA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607A"/>
    <w:multiLevelType w:val="hybridMultilevel"/>
    <w:tmpl w:val="FDEC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8512">
    <w:abstractNumId w:val="1"/>
  </w:num>
  <w:num w:numId="2" w16cid:durableId="526601985">
    <w:abstractNumId w:val="0"/>
  </w:num>
  <w:num w:numId="3" w16cid:durableId="4751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8"/>
    <w:rsid w:val="000821C8"/>
    <w:rsid w:val="00125150"/>
    <w:rsid w:val="0014569C"/>
    <w:rsid w:val="003D7378"/>
    <w:rsid w:val="003F3B3B"/>
    <w:rsid w:val="00760A6A"/>
    <w:rsid w:val="00CF19F1"/>
    <w:rsid w:val="00D81E24"/>
    <w:rsid w:val="00E64CCB"/>
    <w:rsid w:val="00E928D1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E239"/>
  <w15:chartTrackingRefBased/>
  <w15:docId w15:val="{B775C549-C582-4026-963F-5E456AA7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378"/>
  </w:style>
  <w:style w:type="paragraph" w:styleId="a5">
    <w:name w:val="footer"/>
    <w:basedOn w:val="a"/>
    <w:link w:val="a6"/>
    <w:uiPriority w:val="99"/>
    <w:unhideWhenUsed/>
    <w:rsid w:val="003D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378"/>
  </w:style>
  <w:style w:type="table" w:styleId="a7">
    <w:name w:val="Table Grid"/>
    <w:basedOn w:val="a1"/>
    <w:uiPriority w:val="39"/>
    <w:rsid w:val="003D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28D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Хапрова</dc:creator>
  <cp:keywords/>
  <dc:description/>
  <cp:lastModifiedBy>Марина Хапрова</cp:lastModifiedBy>
  <cp:revision>4</cp:revision>
  <cp:lastPrinted>2023-12-21T15:15:00Z</cp:lastPrinted>
  <dcterms:created xsi:type="dcterms:W3CDTF">2023-12-12T12:59:00Z</dcterms:created>
  <dcterms:modified xsi:type="dcterms:W3CDTF">2024-02-06T14:35:00Z</dcterms:modified>
</cp:coreProperties>
</file>